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D0" w:rsidRDefault="005B6ED0"/>
    <w:p w:rsidR="00146D06" w:rsidRDefault="00146D06"/>
    <w:p w:rsidR="00961A46" w:rsidRDefault="00961A46" w:rsidP="007C063D">
      <w:pPr>
        <w:autoSpaceDE w:val="0"/>
        <w:autoSpaceDN w:val="0"/>
        <w:adjustRightInd w:val="0"/>
        <w:rPr>
          <w:b/>
          <w:bCs/>
        </w:rPr>
      </w:pPr>
    </w:p>
    <w:p w:rsidR="00137830" w:rsidRDefault="00137830" w:rsidP="007C063D">
      <w:pPr>
        <w:autoSpaceDE w:val="0"/>
        <w:autoSpaceDN w:val="0"/>
        <w:adjustRightInd w:val="0"/>
        <w:rPr>
          <w:b/>
          <w:bCs/>
        </w:rPr>
      </w:pPr>
    </w:p>
    <w:p w:rsidR="00F01219" w:rsidRDefault="00F01219" w:rsidP="007C063D">
      <w:pPr>
        <w:autoSpaceDE w:val="0"/>
        <w:autoSpaceDN w:val="0"/>
        <w:adjustRightInd w:val="0"/>
        <w:rPr>
          <w:b/>
          <w:bCs/>
        </w:rPr>
      </w:pPr>
    </w:p>
    <w:p w:rsidR="00F01219" w:rsidRDefault="00F01219" w:rsidP="007C063D">
      <w:pPr>
        <w:autoSpaceDE w:val="0"/>
        <w:autoSpaceDN w:val="0"/>
        <w:adjustRightInd w:val="0"/>
        <w:rPr>
          <w:b/>
          <w:bCs/>
        </w:rPr>
      </w:pPr>
    </w:p>
    <w:p w:rsidR="00137830" w:rsidRDefault="00F01219" w:rsidP="007C063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Approvvigionamento </w:t>
      </w:r>
      <w:proofErr w:type="spellStart"/>
      <w:r>
        <w:rPr>
          <w:b/>
          <w:bCs/>
        </w:rPr>
        <w:t>Radiofarmaci</w:t>
      </w:r>
      <w:proofErr w:type="spellEnd"/>
      <w:r>
        <w:rPr>
          <w:b/>
          <w:bCs/>
        </w:rPr>
        <w:t xml:space="preserve"> non aggiudicati in precedente gara, per </w:t>
      </w:r>
      <w:proofErr w:type="spellStart"/>
      <w:r>
        <w:rPr>
          <w:b/>
          <w:bCs/>
        </w:rPr>
        <w:t>U.O.C.</w:t>
      </w:r>
      <w:proofErr w:type="spellEnd"/>
      <w:r>
        <w:rPr>
          <w:b/>
          <w:bCs/>
        </w:rPr>
        <w:t xml:space="preserve"> Medicina Nucleare dello S.O. Annunziata, per la durata di anni tre.</w:t>
      </w: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Voce   Descrizione Voce                                                                </w:t>
      </w:r>
      <w:r w:rsidR="00137830">
        <w:rPr>
          <w:b/>
          <w:bCs/>
        </w:rPr>
        <w:t xml:space="preserve"> </w:t>
      </w:r>
      <w:r>
        <w:rPr>
          <w:b/>
          <w:bCs/>
        </w:rPr>
        <w:t xml:space="preserve">U.M.      </w:t>
      </w:r>
      <w:r w:rsidR="00137830">
        <w:rPr>
          <w:b/>
          <w:bCs/>
        </w:rPr>
        <w:t xml:space="preserve"> </w:t>
      </w:r>
      <w:proofErr w:type="spellStart"/>
      <w:r>
        <w:rPr>
          <w:b/>
          <w:bCs/>
        </w:rPr>
        <w:t>Q.tà</w:t>
      </w:r>
      <w:proofErr w:type="spellEnd"/>
      <w:r>
        <w:rPr>
          <w:b/>
          <w:bCs/>
        </w:rPr>
        <w:t xml:space="preserve">    Prezzo Unitario</w:t>
      </w:r>
    </w:p>
    <w:p w:rsidR="00961A46" w:rsidRDefault="00137830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961A46">
        <w:rPr>
          <w:b/>
          <w:bCs/>
        </w:rPr>
        <w:t xml:space="preserve"> Lotto n.1- Unico ed Indivisibile- </w:t>
      </w:r>
      <w:proofErr w:type="spellStart"/>
      <w:r w:rsidR="00961A46">
        <w:rPr>
          <w:b/>
          <w:bCs/>
        </w:rPr>
        <w:t>N°</w:t>
      </w:r>
      <w:proofErr w:type="spellEnd"/>
      <w:r w:rsidR="00961A46">
        <w:rPr>
          <w:b/>
          <w:bCs/>
        </w:rPr>
        <w:t xml:space="preserve"> </w:t>
      </w:r>
      <w:proofErr w:type="spellStart"/>
      <w:r w:rsidR="00961A46">
        <w:rPr>
          <w:b/>
          <w:bCs/>
        </w:rPr>
        <w:t>C.I.G.</w:t>
      </w:r>
      <w:proofErr w:type="spellEnd"/>
      <w:r w:rsidR="00961A46">
        <w:rPr>
          <w:b/>
          <w:bCs/>
        </w:rPr>
        <w:t xml:space="preserve"> 6031311B47</w:t>
      </w:r>
    </w:p>
    <w:p w:rsidR="00961A46" w:rsidRDefault="00137830" w:rsidP="00961A46">
      <w:pPr>
        <w:autoSpaceDE w:val="0"/>
        <w:autoSpaceDN w:val="0"/>
        <w:adjustRightInd w:val="0"/>
      </w:pPr>
      <w:r>
        <w:t xml:space="preserve">  </w:t>
      </w:r>
      <w:r w:rsidR="00961A46">
        <w:t>Importo presunto x anni tre € 238.140,00 oltre Iva</w:t>
      </w:r>
      <w:r w:rsidR="00FC1D65">
        <w:t>.</w:t>
      </w: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    </w:t>
      </w:r>
      <w:r w:rsidR="00137830">
        <w:rPr>
          <w:b/>
          <w:bCs/>
        </w:rPr>
        <w:t xml:space="preserve"> </w:t>
      </w:r>
      <w:r>
        <w:t xml:space="preserve">Generatori di 99m </w:t>
      </w:r>
      <w:proofErr w:type="spellStart"/>
      <w:r>
        <w:t>Tc</w:t>
      </w:r>
      <w:proofErr w:type="spellEnd"/>
      <w:r>
        <w:t xml:space="preserve"> di circa 4 </w:t>
      </w:r>
      <w:proofErr w:type="spellStart"/>
      <w:r>
        <w:t>GBq</w:t>
      </w:r>
      <w:proofErr w:type="spellEnd"/>
      <w:r>
        <w:t xml:space="preserve"> di 99m </w:t>
      </w:r>
      <w:proofErr w:type="spellStart"/>
      <w:r>
        <w:t>Tc</w:t>
      </w:r>
      <w:proofErr w:type="spellEnd"/>
      <w:r>
        <w:t xml:space="preserve">                        </w:t>
      </w:r>
      <w:r>
        <w:rPr>
          <w:b/>
          <w:bCs/>
          <w:sz w:val="16"/>
          <w:szCs w:val="16"/>
        </w:rPr>
        <w:t xml:space="preserve">BID              </w:t>
      </w:r>
      <w:r>
        <w:rPr>
          <w:b/>
          <w:bCs/>
        </w:rPr>
        <w:t>75,00</w:t>
      </w: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    </w:t>
      </w:r>
      <w:r w:rsidR="00137830">
        <w:rPr>
          <w:b/>
          <w:bCs/>
        </w:rPr>
        <w:t xml:space="preserve"> </w:t>
      </w:r>
      <w:r>
        <w:t xml:space="preserve">Generatori di 99m </w:t>
      </w:r>
      <w:proofErr w:type="spellStart"/>
      <w:r>
        <w:t>Tc</w:t>
      </w:r>
      <w:proofErr w:type="spellEnd"/>
      <w:r>
        <w:t xml:space="preserve"> di circa 8 </w:t>
      </w:r>
      <w:proofErr w:type="spellStart"/>
      <w:r>
        <w:t>GBq</w:t>
      </w:r>
      <w:proofErr w:type="spellEnd"/>
      <w:r>
        <w:t xml:space="preserve"> di 99m </w:t>
      </w:r>
      <w:proofErr w:type="spellStart"/>
      <w:r>
        <w:t>Tc</w:t>
      </w:r>
      <w:proofErr w:type="spellEnd"/>
      <w:r>
        <w:t xml:space="preserve">                        </w:t>
      </w:r>
      <w:r>
        <w:rPr>
          <w:b/>
          <w:bCs/>
          <w:sz w:val="16"/>
          <w:szCs w:val="16"/>
        </w:rPr>
        <w:t xml:space="preserve">BID              </w:t>
      </w:r>
      <w:r>
        <w:rPr>
          <w:b/>
          <w:bCs/>
        </w:rPr>
        <w:t>75,00</w:t>
      </w: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3     </w:t>
      </w:r>
      <w:r>
        <w:t xml:space="preserve">Generatori di 99mTc di circa 12 </w:t>
      </w:r>
      <w:proofErr w:type="spellStart"/>
      <w:r>
        <w:t>GBq</w:t>
      </w:r>
      <w:proofErr w:type="spellEnd"/>
      <w:r>
        <w:t xml:space="preserve"> di 99mTc                      </w:t>
      </w:r>
      <w:r w:rsidR="00137830">
        <w:t xml:space="preserve"> </w:t>
      </w:r>
      <w:r>
        <w:t xml:space="preserve"> </w:t>
      </w:r>
      <w:r>
        <w:rPr>
          <w:b/>
          <w:bCs/>
          <w:sz w:val="16"/>
          <w:szCs w:val="16"/>
        </w:rPr>
        <w:t xml:space="preserve">BID              </w:t>
      </w:r>
      <w:r>
        <w:rPr>
          <w:b/>
          <w:bCs/>
        </w:rPr>
        <w:t>150,00</w:t>
      </w:r>
    </w:p>
    <w:p w:rsidR="00137830" w:rsidRDefault="00137830" w:rsidP="00961A46">
      <w:pPr>
        <w:autoSpaceDE w:val="0"/>
        <w:autoSpaceDN w:val="0"/>
        <w:adjustRightInd w:val="0"/>
        <w:rPr>
          <w:b/>
          <w:bCs/>
        </w:rPr>
      </w:pP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Lotto n. 2 -Lotto unico-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C.I.G.</w:t>
      </w:r>
      <w:proofErr w:type="spellEnd"/>
      <w:r>
        <w:rPr>
          <w:b/>
          <w:bCs/>
        </w:rPr>
        <w:t xml:space="preserve"> 60313592E6</w:t>
      </w:r>
    </w:p>
    <w:p w:rsidR="00961A46" w:rsidRDefault="00137830" w:rsidP="00961A46">
      <w:pPr>
        <w:autoSpaceDE w:val="0"/>
        <w:autoSpaceDN w:val="0"/>
        <w:adjustRightInd w:val="0"/>
      </w:pPr>
      <w:r>
        <w:t xml:space="preserve"> </w:t>
      </w:r>
      <w:r w:rsidR="00961A46">
        <w:t>Importo presunto dei tre anni € 10.500, 00 oltre Iva.</w:t>
      </w: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      </w:t>
      </w:r>
      <w:r>
        <w:t xml:space="preserve">131 j-colesterolo da 74 </w:t>
      </w:r>
      <w:proofErr w:type="spellStart"/>
      <w:r>
        <w:t>MBq</w:t>
      </w:r>
      <w:proofErr w:type="spellEnd"/>
      <w:r>
        <w:t xml:space="preserve">, monodose                                 </w:t>
      </w:r>
      <w:r w:rsidR="00137830">
        <w:t xml:space="preserve"> </w:t>
      </w:r>
      <w:r>
        <w:rPr>
          <w:b/>
          <w:bCs/>
          <w:sz w:val="16"/>
          <w:szCs w:val="16"/>
        </w:rPr>
        <w:t xml:space="preserve">CONF            </w:t>
      </w:r>
      <w:r>
        <w:rPr>
          <w:b/>
          <w:bCs/>
        </w:rPr>
        <w:t>15,00</w:t>
      </w:r>
    </w:p>
    <w:p w:rsidR="00137830" w:rsidRDefault="00137830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Lotto n. 3- Lotto unico-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C.I.G.</w:t>
      </w:r>
      <w:proofErr w:type="spellEnd"/>
      <w:r>
        <w:rPr>
          <w:b/>
          <w:bCs/>
        </w:rPr>
        <w:t xml:space="preserve"> 6031364705</w:t>
      </w:r>
    </w:p>
    <w:p w:rsidR="00961A46" w:rsidRDefault="00137830" w:rsidP="00961A46">
      <w:pPr>
        <w:autoSpaceDE w:val="0"/>
        <w:autoSpaceDN w:val="0"/>
        <w:adjustRightInd w:val="0"/>
      </w:pPr>
      <w:r>
        <w:t xml:space="preserve">        </w:t>
      </w:r>
      <w:r w:rsidR="00961A46">
        <w:t>Importo presunto dei tre anni € 390,00 oltre Iva.</w:t>
      </w: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 </w:t>
      </w:r>
      <w:r w:rsidR="00137830">
        <w:rPr>
          <w:b/>
          <w:bCs/>
        </w:rPr>
        <w:t xml:space="preserve">     </w:t>
      </w:r>
      <w:proofErr w:type="spellStart"/>
      <w:r>
        <w:t>Fitato</w:t>
      </w:r>
      <w:proofErr w:type="spellEnd"/>
      <w:r>
        <w:t xml:space="preserve"> di calcio per preparazione colloide marcato per </w:t>
      </w:r>
      <w:r w:rsidR="00137830">
        <w:t xml:space="preserve">           </w:t>
      </w:r>
      <w:r>
        <w:rPr>
          <w:b/>
          <w:bCs/>
          <w:sz w:val="16"/>
          <w:szCs w:val="16"/>
        </w:rPr>
        <w:t xml:space="preserve">CONF </w:t>
      </w:r>
      <w:r w:rsidR="00137830">
        <w:rPr>
          <w:b/>
          <w:bCs/>
          <w:sz w:val="16"/>
          <w:szCs w:val="16"/>
        </w:rPr>
        <w:t xml:space="preserve">           </w:t>
      </w:r>
      <w:r>
        <w:rPr>
          <w:b/>
          <w:bCs/>
        </w:rPr>
        <w:t>3,00</w:t>
      </w:r>
    </w:p>
    <w:p w:rsidR="00961A46" w:rsidRDefault="00137830" w:rsidP="00961A46">
      <w:pPr>
        <w:autoSpaceDE w:val="0"/>
        <w:autoSpaceDN w:val="0"/>
        <w:adjustRightInd w:val="0"/>
      </w:pPr>
      <w:r>
        <w:t xml:space="preserve">        </w:t>
      </w:r>
      <w:r w:rsidR="00961A46">
        <w:t xml:space="preserve">scintigrafia </w:t>
      </w:r>
      <w:proofErr w:type="spellStart"/>
      <w:r w:rsidR="00961A46">
        <w:t>epatosplenica</w:t>
      </w:r>
      <w:proofErr w:type="spellEnd"/>
      <w:r w:rsidR="00961A46">
        <w:t xml:space="preserve"> da 5 </w:t>
      </w:r>
      <w:proofErr w:type="spellStart"/>
      <w:r w:rsidR="00961A46">
        <w:t>flac</w:t>
      </w:r>
      <w:proofErr w:type="spellEnd"/>
      <w:r w:rsidR="00961A46">
        <w:t>.</w:t>
      </w:r>
    </w:p>
    <w:p w:rsidR="00137830" w:rsidRDefault="00137830" w:rsidP="00961A46">
      <w:pPr>
        <w:autoSpaceDE w:val="0"/>
        <w:autoSpaceDN w:val="0"/>
        <w:adjustRightInd w:val="0"/>
        <w:rPr>
          <w:b/>
          <w:bCs/>
        </w:rPr>
      </w:pP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Lotto n. 4- Lotto unico-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C.I.G.</w:t>
      </w:r>
      <w:proofErr w:type="spellEnd"/>
      <w:r>
        <w:rPr>
          <w:b/>
          <w:bCs/>
        </w:rPr>
        <w:t xml:space="preserve"> 603137501B</w:t>
      </w:r>
    </w:p>
    <w:p w:rsidR="00961A46" w:rsidRDefault="00961A46" w:rsidP="00961A46">
      <w:pPr>
        <w:autoSpaceDE w:val="0"/>
        <w:autoSpaceDN w:val="0"/>
        <w:adjustRightInd w:val="0"/>
      </w:pPr>
      <w:r>
        <w:t>Importo presunto dei tre anni € 67.500,00 oltre Iva.</w:t>
      </w: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 </w:t>
      </w:r>
      <w:r w:rsidR="00137830">
        <w:rPr>
          <w:b/>
          <w:bCs/>
        </w:rPr>
        <w:t xml:space="preserve">   </w:t>
      </w:r>
      <w:r>
        <w:t xml:space="preserve">90Ittrio per marcatura </w:t>
      </w:r>
      <w:proofErr w:type="spellStart"/>
      <w:r>
        <w:t>Ibrituxumab</w:t>
      </w:r>
      <w:proofErr w:type="spellEnd"/>
      <w:r>
        <w:t xml:space="preserve"> </w:t>
      </w:r>
      <w:proofErr w:type="spellStart"/>
      <w:r>
        <w:t>tiuxetano</w:t>
      </w:r>
      <w:proofErr w:type="spellEnd"/>
      <w:r>
        <w:t xml:space="preserve"> </w:t>
      </w:r>
      <w:proofErr w:type="spellStart"/>
      <w:r>
        <w:t>flac</w:t>
      </w:r>
      <w:proofErr w:type="spellEnd"/>
      <w:r>
        <w:t xml:space="preserve">. da </w:t>
      </w:r>
      <w:r w:rsidR="00137830">
        <w:t xml:space="preserve">               </w:t>
      </w:r>
      <w:r>
        <w:rPr>
          <w:b/>
          <w:bCs/>
          <w:sz w:val="16"/>
          <w:szCs w:val="16"/>
        </w:rPr>
        <w:t xml:space="preserve">FLC </w:t>
      </w:r>
      <w:r w:rsidR="00137830">
        <w:rPr>
          <w:b/>
          <w:bCs/>
          <w:sz w:val="16"/>
          <w:szCs w:val="16"/>
        </w:rPr>
        <w:t xml:space="preserve">            </w:t>
      </w:r>
      <w:r>
        <w:rPr>
          <w:b/>
          <w:bCs/>
        </w:rPr>
        <w:t>27,00</w:t>
      </w:r>
    </w:p>
    <w:p w:rsidR="00961A46" w:rsidRDefault="00137830" w:rsidP="00961A46">
      <w:pPr>
        <w:autoSpaceDE w:val="0"/>
        <w:autoSpaceDN w:val="0"/>
        <w:adjustRightInd w:val="0"/>
      </w:pPr>
      <w:r>
        <w:t xml:space="preserve">     </w:t>
      </w:r>
      <w:r w:rsidR="00961A46">
        <w:t>1,85 GB</w:t>
      </w:r>
    </w:p>
    <w:p w:rsidR="00137830" w:rsidRDefault="00137830" w:rsidP="00961A46">
      <w:pPr>
        <w:autoSpaceDE w:val="0"/>
        <w:autoSpaceDN w:val="0"/>
        <w:adjustRightInd w:val="0"/>
        <w:rPr>
          <w:b/>
          <w:bCs/>
        </w:rPr>
      </w:pPr>
    </w:p>
    <w:p w:rsidR="00F01219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Lotto n.5- Lotto unico-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C.I.G.</w:t>
      </w:r>
      <w:proofErr w:type="spellEnd"/>
      <w:r>
        <w:rPr>
          <w:b/>
          <w:bCs/>
        </w:rPr>
        <w:t xml:space="preserve"> 60313825E0 </w:t>
      </w:r>
    </w:p>
    <w:p w:rsidR="00961A46" w:rsidRDefault="00961A46" w:rsidP="00961A46">
      <w:pPr>
        <w:autoSpaceDE w:val="0"/>
        <w:autoSpaceDN w:val="0"/>
        <w:adjustRightInd w:val="0"/>
      </w:pPr>
      <w:r>
        <w:t>Importo presunto dei tre anni € 18.000,00 oltre Iva.</w:t>
      </w: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 </w:t>
      </w:r>
      <w:r w:rsidR="00137830">
        <w:rPr>
          <w:b/>
          <w:bCs/>
        </w:rPr>
        <w:t xml:space="preserve">   </w:t>
      </w:r>
      <w:r>
        <w:t xml:space="preserve">Kit </w:t>
      </w:r>
      <w:proofErr w:type="spellStart"/>
      <w:r>
        <w:t>Besilesomab</w:t>
      </w:r>
      <w:proofErr w:type="spellEnd"/>
      <w:r>
        <w:t xml:space="preserve"> anticorpi monoclonali antigranulociti da </w:t>
      </w:r>
      <w:r w:rsidR="00137830">
        <w:t xml:space="preserve">        </w:t>
      </w:r>
      <w:r w:rsidR="00137830">
        <w:rPr>
          <w:b/>
          <w:bCs/>
          <w:sz w:val="16"/>
          <w:szCs w:val="16"/>
        </w:rPr>
        <w:t xml:space="preserve">FLC             </w:t>
      </w:r>
      <w:r w:rsidR="00137830">
        <w:rPr>
          <w:b/>
          <w:bCs/>
        </w:rPr>
        <w:t>45,00</w:t>
      </w:r>
    </w:p>
    <w:p w:rsidR="00961A46" w:rsidRDefault="00137830" w:rsidP="00961A46">
      <w:pPr>
        <w:autoSpaceDE w:val="0"/>
        <w:autoSpaceDN w:val="0"/>
        <w:adjustRightInd w:val="0"/>
      </w:pPr>
      <w:r>
        <w:t xml:space="preserve">      </w:t>
      </w:r>
      <w:r w:rsidR="00961A46">
        <w:t xml:space="preserve">1 </w:t>
      </w:r>
      <w:proofErr w:type="spellStart"/>
      <w:r w:rsidR="00961A46">
        <w:t>flac</w:t>
      </w:r>
      <w:proofErr w:type="spellEnd"/>
      <w:r w:rsidR="00961A46">
        <w:t>.</w:t>
      </w:r>
    </w:p>
    <w:p w:rsidR="00137830" w:rsidRDefault="00137830" w:rsidP="00961A46">
      <w:pPr>
        <w:autoSpaceDE w:val="0"/>
        <w:autoSpaceDN w:val="0"/>
        <w:adjustRightInd w:val="0"/>
        <w:rPr>
          <w:b/>
          <w:bCs/>
        </w:rPr>
      </w:pP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Lotto n. 6- Lotto unico-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C.I.G.</w:t>
      </w:r>
      <w:proofErr w:type="spellEnd"/>
      <w:r>
        <w:rPr>
          <w:b/>
          <w:bCs/>
        </w:rPr>
        <w:t xml:space="preserve"> 6031391D4B</w:t>
      </w:r>
    </w:p>
    <w:p w:rsidR="00961A46" w:rsidRDefault="00961A46" w:rsidP="00961A46">
      <w:pPr>
        <w:autoSpaceDE w:val="0"/>
        <w:autoSpaceDN w:val="0"/>
        <w:adjustRightInd w:val="0"/>
      </w:pPr>
      <w:r>
        <w:t>Importo presunto dei tre anni € 25.695,00 oltre Iva.</w:t>
      </w: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 </w:t>
      </w:r>
      <w:r w:rsidR="00137830">
        <w:rPr>
          <w:b/>
          <w:bCs/>
        </w:rPr>
        <w:t xml:space="preserve">    </w:t>
      </w:r>
      <w:r>
        <w:t xml:space="preserve">153 Samario </w:t>
      </w:r>
      <w:proofErr w:type="spellStart"/>
      <w:r>
        <w:t>Lexidronam</w:t>
      </w:r>
      <w:proofErr w:type="spellEnd"/>
      <w:r>
        <w:t>(</w:t>
      </w:r>
      <w:proofErr w:type="spellStart"/>
      <w:r>
        <w:t>Quadramet</w:t>
      </w:r>
      <w:proofErr w:type="spellEnd"/>
      <w:r>
        <w:t xml:space="preserve"> R) per terapia </w:t>
      </w:r>
    </w:p>
    <w:p w:rsidR="00137830" w:rsidRDefault="00137830" w:rsidP="00961A46">
      <w:pPr>
        <w:autoSpaceDE w:val="0"/>
        <w:autoSpaceDN w:val="0"/>
        <w:adjustRightInd w:val="0"/>
        <w:rPr>
          <w:b/>
          <w:bCs/>
        </w:rPr>
      </w:pPr>
      <w:r>
        <w:t xml:space="preserve">        </w:t>
      </w:r>
      <w:r w:rsidR="00961A46">
        <w:t xml:space="preserve">palliativa delle metastasi ossee </w:t>
      </w:r>
      <w:proofErr w:type="spellStart"/>
      <w:r w:rsidR="00961A46">
        <w:t>Flac</w:t>
      </w:r>
      <w:proofErr w:type="spellEnd"/>
      <w:r w:rsidR="00961A46">
        <w:t xml:space="preserve">. da 2,6 </w:t>
      </w:r>
      <w:proofErr w:type="spellStart"/>
      <w:r w:rsidR="00961A46">
        <w:t>GBq</w:t>
      </w:r>
      <w:proofErr w:type="spellEnd"/>
      <w:r>
        <w:t xml:space="preserve">                      </w:t>
      </w:r>
      <w:r>
        <w:rPr>
          <w:b/>
          <w:bCs/>
          <w:sz w:val="16"/>
          <w:szCs w:val="16"/>
        </w:rPr>
        <w:t xml:space="preserve">FLC           </w:t>
      </w:r>
      <w:r>
        <w:rPr>
          <w:b/>
          <w:bCs/>
        </w:rPr>
        <w:t>24,00</w:t>
      </w:r>
    </w:p>
    <w:p w:rsidR="00137830" w:rsidRDefault="00137830" w:rsidP="00961A46">
      <w:pPr>
        <w:autoSpaceDE w:val="0"/>
        <w:autoSpaceDN w:val="0"/>
        <w:adjustRightInd w:val="0"/>
        <w:rPr>
          <w:b/>
          <w:bCs/>
        </w:rPr>
      </w:pP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Lotto n. 7- Lotto unico-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C.I.G.</w:t>
      </w:r>
      <w:proofErr w:type="spellEnd"/>
      <w:r>
        <w:rPr>
          <w:b/>
          <w:bCs/>
        </w:rPr>
        <w:t xml:space="preserve"> 603140158E</w:t>
      </w:r>
    </w:p>
    <w:p w:rsidR="00961A46" w:rsidRDefault="00961A46" w:rsidP="00961A46">
      <w:pPr>
        <w:autoSpaceDE w:val="0"/>
        <w:autoSpaceDN w:val="0"/>
        <w:adjustRightInd w:val="0"/>
      </w:pPr>
      <w:r>
        <w:t>Importo presunto dei tre anni € 244.875,00 oltre Iva.</w:t>
      </w: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 </w:t>
      </w:r>
      <w:r w:rsidR="00F01219">
        <w:rPr>
          <w:b/>
          <w:bCs/>
        </w:rPr>
        <w:t xml:space="preserve">     </w:t>
      </w:r>
      <w:r>
        <w:t xml:space="preserve">Kit </w:t>
      </w:r>
      <w:proofErr w:type="spellStart"/>
      <w:r>
        <w:t>Ibrituxumab</w:t>
      </w:r>
      <w:proofErr w:type="spellEnd"/>
      <w:r>
        <w:t xml:space="preserve"> </w:t>
      </w:r>
      <w:proofErr w:type="spellStart"/>
      <w:r>
        <w:t>tiuxetano</w:t>
      </w:r>
      <w:proofErr w:type="spellEnd"/>
      <w:r>
        <w:t xml:space="preserve"> per radio-immunoterapia dei </w:t>
      </w:r>
    </w:p>
    <w:p w:rsidR="00961A46" w:rsidRPr="00137830" w:rsidRDefault="00267483" w:rsidP="00961A46">
      <w:pPr>
        <w:autoSpaceDE w:val="0"/>
        <w:autoSpaceDN w:val="0"/>
        <w:adjustRightInd w:val="0"/>
        <w:rPr>
          <w:b/>
          <w:bCs/>
        </w:rPr>
      </w:pPr>
      <w:r>
        <w:t xml:space="preserve">         </w:t>
      </w:r>
      <w:r w:rsidR="00961A46">
        <w:t>linfomi, monodose.</w:t>
      </w:r>
      <w:r w:rsidR="00137830">
        <w:t xml:space="preserve">                                                  </w:t>
      </w:r>
      <w:r w:rsidR="00F01219">
        <w:t xml:space="preserve">                </w:t>
      </w:r>
      <w:r w:rsidR="00137830">
        <w:rPr>
          <w:b/>
          <w:bCs/>
          <w:sz w:val="16"/>
          <w:szCs w:val="16"/>
        </w:rPr>
        <w:t xml:space="preserve">CONF         </w:t>
      </w:r>
      <w:r w:rsidR="00137830">
        <w:rPr>
          <w:b/>
          <w:bCs/>
        </w:rPr>
        <w:t>27,00</w:t>
      </w:r>
    </w:p>
    <w:p w:rsidR="00137830" w:rsidRDefault="00137830" w:rsidP="00961A46">
      <w:pPr>
        <w:autoSpaceDE w:val="0"/>
        <w:autoSpaceDN w:val="0"/>
        <w:adjustRightInd w:val="0"/>
        <w:rPr>
          <w:b/>
          <w:bCs/>
        </w:rPr>
      </w:pP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Lotto n. 8- Lotto unico-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C.I.G.</w:t>
      </w:r>
      <w:proofErr w:type="spellEnd"/>
      <w:r>
        <w:rPr>
          <w:b/>
          <w:bCs/>
        </w:rPr>
        <w:t xml:space="preserve"> 6031412E9F</w:t>
      </w:r>
    </w:p>
    <w:p w:rsidR="00961A46" w:rsidRDefault="00961A46" w:rsidP="00961A46">
      <w:pPr>
        <w:autoSpaceDE w:val="0"/>
        <w:autoSpaceDN w:val="0"/>
        <w:adjustRightInd w:val="0"/>
      </w:pPr>
      <w:r>
        <w:t>Importo presunto dei tre anni € 295.431,00 oltre Iva.</w:t>
      </w:r>
    </w:p>
    <w:p w:rsidR="00137830" w:rsidRDefault="00961A46" w:rsidP="00961A46">
      <w:pPr>
        <w:autoSpaceDE w:val="0"/>
        <w:autoSpaceDN w:val="0"/>
        <w:adjustRightInd w:val="0"/>
      </w:pPr>
      <w:r>
        <w:rPr>
          <w:b/>
          <w:bCs/>
        </w:rPr>
        <w:t xml:space="preserve">1 </w:t>
      </w:r>
      <w:r w:rsidR="00F01219">
        <w:rPr>
          <w:b/>
          <w:bCs/>
        </w:rPr>
        <w:t xml:space="preserve">    </w:t>
      </w:r>
      <w:proofErr w:type="spellStart"/>
      <w:r>
        <w:t>Xofigo</w:t>
      </w:r>
      <w:proofErr w:type="spellEnd"/>
      <w:r>
        <w:t xml:space="preserve"> (223 Ra Cloruro </w:t>
      </w:r>
      <w:proofErr w:type="spellStart"/>
      <w:r>
        <w:t>Flac</w:t>
      </w:r>
      <w:proofErr w:type="spellEnd"/>
      <w:r>
        <w:t xml:space="preserve">. da 6 </w:t>
      </w:r>
      <w:proofErr w:type="spellStart"/>
      <w:r>
        <w:t>MBq</w:t>
      </w:r>
      <w:proofErr w:type="spellEnd"/>
      <w:r>
        <w:t xml:space="preserve"> in 6ml di</w:t>
      </w:r>
      <w:r w:rsidR="00137830">
        <w:t xml:space="preserve"> </w:t>
      </w:r>
    </w:p>
    <w:p w:rsidR="00961A46" w:rsidRDefault="00F01219" w:rsidP="00961A46">
      <w:pPr>
        <w:autoSpaceDE w:val="0"/>
        <w:autoSpaceDN w:val="0"/>
        <w:adjustRightInd w:val="0"/>
        <w:rPr>
          <w:b/>
          <w:bCs/>
        </w:rPr>
      </w:pPr>
      <w:r>
        <w:t xml:space="preserve">       </w:t>
      </w:r>
      <w:r w:rsidR="00137830">
        <w:t xml:space="preserve">soluzione )                        </w:t>
      </w:r>
      <w:r w:rsidR="00961A46">
        <w:t xml:space="preserve"> </w:t>
      </w:r>
      <w:r w:rsidR="00137830">
        <w:t xml:space="preserve">                                 </w:t>
      </w:r>
      <w:r>
        <w:t xml:space="preserve">        </w:t>
      </w:r>
      <w:r w:rsidR="00985BF2">
        <w:t xml:space="preserve">                </w:t>
      </w:r>
      <w:r w:rsidR="00961A46">
        <w:rPr>
          <w:b/>
          <w:bCs/>
          <w:sz w:val="16"/>
          <w:szCs w:val="16"/>
        </w:rPr>
        <w:t xml:space="preserve">FLC </w:t>
      </w:r>
      <w:r w:rsidR="00137830">
        <w:rPr>
          <w:b/>
          <w:bCs/>
          <w:sz w:val="16"/>
          <w:szCs w:val="16"/>
        </w:rPr>
        <w:t xml:space="preserve">          </w:t>
      </w:r>
      <w:r w:rsidR="00961A46">
        <w:rPr>
          <w:b/>
          <w:bCs/>
        </w:rPr>
        <w:t>72,00</w:t>
      </w:r>
    </w:p>
    <w:p w:rsidR="00961A46" w:rsidRDefault="00961A46" w:rsidP="00961A46">
      <w:pPr>
        <w:autoSpaceDE w:val="0"/>
        <w:autoSpaceDN w:val="0"/>
        <w:adjustRightInd w:val="0"/>
        <w:rPr>
          <w:b/>
          <w:bCs/>
        </w:rPr>
      </w:pPr>
    </w:p>
    <w:p w:rsidR="00961A46" w:rsidRDefault="00961A46" w:rsidP="007C063D">
      <w:pPr>
        <w:autoSpaceDE w:val="0"/>
        <w:autoSpaceDN w:val="0"/>
        <w:adjustRightInd w:val="0"/>
        <w:rPr>
          <w:b/>
          <w:bCs/>
        </w:rPr>
      </w:pPr>
    </w:p>
    <w:p w:rsidR="00961A46" w:rsidRDefault="00961A46" w:rsidP="007C063D">
      <w:pPr>
        <w:autoSpaceDE w:val="0"/>
        <w:autoSpaceDN w:val="0"/>
        <w:adjustRightInd w:val="0"/>
        <w:rPr>
          <w:b/>
          <w:bCs/>
        </w:rPr>
      </w:pPr>
    </w:p>
    <w:p w:rsidR="00961A46" w:rsidRDefault="00961A46" w:rsidP="007C063D">
      <w:pPr>
        <w:autoSpaceDE w:val="0"/>
        <w:autoSpaceDN w:val="0"/>
        <w:adjustRightInd w:val="0"/>
        <w:rPr>
          <w:b/>
          <w:bCs/>
        </w:rPr>
      </w:pPr>
    </w:p>
    <w:p w:rsidR="00961A46" w:rsidRDefault="00961A46" w:rsidP="007C063D">
      <w:pPr>
        <w:autoSpaceDE w:val="0"/>
        <w:autoSpaceDN w:val="0"/>
        <w:adjustRightInd w:val="0"/>
        <w:rPr>
          <w:b/>
          <w:bCs/>
        </w:rPr>
      </w:pPr>
    </w:p>
    <w:p w:rsidR="00961A46" w:rsidRDefault="00961A46" w:rsidP="007C063D">
      <w:pPr>
        <w:autoSpaceDE w:val="0"/>
        <w:autoSpaceDN w:val="0"/>
        <w:adjustRightInd w:val="0"/>
        <w:rPr>
          <w:b/>
          <w:bCs/>
        </w:rPr>
      </w:pPr>
    </w:p>
    <w:p w:rsidR="00961A46" w:rsidRDefault="00961A46" w:rsidP="007C063D">
      <w:pPr>
        <w:tabs>
          <w:tab w:val="left" w:pos="4820"/>
        </w:tabs>
        <w:jc w:val="both"/>
        <w:rPr>
          <w:b/>
          <w:bCs/>
        </w:rPr>
      </w:pPr>
    </w:p>
    <w:p w:rsidR="00961A46" w:rsidRPr="00333611" w:rsidRDefault="00961A46" w:rsidP="007C063D">
      <w:pPr>
        <w:tabs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</w:p>
    <w:sectPr w:rsidR="00961A46" w:rsidRPr="00333611" w:rsidSect="000C2A04">
      <w:type w:val="continuous"/>
      <w:pgSz w:w="11906" w:h="16838" w:code="9"/>
      <w:pgMar w:top="0" w:right="1134" w:bottom="0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46D06"/>
    <w:rsid w:val="00044BB2"/>
    <w:rsid w:val="000C2A04"/>
    <w:rsid w:val="000C2FD0"/>
    <w:rsid w:val="000C68BB"/>
    <w:rsid w:val="00137830"/>
    <w:rsid w:val="00146D06"/>
    <w:rsid w:val="001E3529"/>
    <w:rsid w:val="00232D29"/>
    <w:rsid w:val="00267483"/>
    <w:rsid w:val="00333611"/>
    <w:rsid w:val="003345C6"/>
    <w:rsid w:val="00357E2D"/>
    <w:rsid w:val="00390ACA"/>
    <w:rsid w:val="003B6A1A"/>
    <w:rsid w:val="00417964"/>
    <w:rsid w:val="00426A98"/>
    <w:rsid w:val="004701D4"/>
    <w:rsid w:val="004F323B"/>
    <w:rsid w:val="0053787C"/>
    <w:rsid w:val="00596DB7"/>
    <w:rsid w:val="005A7800"/>
    <w:rsid w:val="005B6ED0"/>
    <w:rsid w:val="007233C8"/>
    <w:rsid w:val="007C063D"/>
    <w:rsid w:val="00847DFA"/>
    <w:rsid w:val="008808A1"/>
    <w:rsid w:val="00896223"/>
    <w:rsid w:val="0093467B"/>
    <w:rsid w:val="009611A7"/>
    <w:rsid w:val="00961A46"/>
    <w:rsid w:val="00985BF2"/>
    <w:rsid w:val="009D4C07"/>
    <w:rsid w:val="00A02274"/>
    <w:rsid w:val="00B6650B"/>
    <w:rsid w:val="00BD396A"/>
    <w:rsid w:val="00C5411A"/>
    <w:rsid w:val="00C86FB4"/>
    <w:rsid w:val="00EE4CF1"/>
    <w:rsid w:val="00F01219"/>
    <w:rsid w:val="00F523EC"/>
    <w:rsid w:val="00F545B0"/>
    <w:rsid w:val="00FA15EB"/>
    <w:rsid w:val="00FC1D65"/>
    <w:rsid w:val="00FE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D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4B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044BB2"/>
    <w:pPr>
      <w:keepNext/>
      <w:numPr>
        <w:numId w:val="1"/>
      </w:numPr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4BB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044BB2"/>
    <w:rPr>
      <w:b/>
      <w:b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044B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044BB2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qFormat/>
    <w:rsid w:val="00044BB2"/>
    <w:rPr>
      <w:b/>
      <w:bCs/>
    </w:rPr>
  </w:style>
  <w:style w:type="character" w:styleId="Enfasicorsivo">
    <w:name w:val="Emphasis"/>
    <w:qFormat/>
    <w:rsid w:val="00044B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2015-03-24T10:19:00Z</cp:lastPrinted>
  <dcterms:created xsi:type="dcterms:W3CDTF">2015-03-24T10:24:00Z</dcterms:created>
  <dcterms:modified xsi:type="dcterms:W3CDTF">2015-03-24T11:09:00Z</dcterms:modified>
</cp:coreProperties>
</file>